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6" w:type="dxa"/>
        <w:tblLook w:val="04A0" w:firstRow="1" w:lastRow="0" w:firstColumn="1" w:lastColumn="0" w:noHBand="0" w:noVBand="1"/>
      </w:tblPr>
      <w:tblGrid>
        <w:gridCol w:w="5266"/>
        <w:gridCol w:w="1800"/>
        <w:gridCol w:w="1780"/>
        <w:gridCol w:w="1440"/>
      </w:tblGrid>
      <w:tr w:rsidR="00EB2FB7" w:rsidRPr="00F665CA" w14:paraId="209BF8C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1F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INCOME TAX – RATES AND BANDS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E7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A7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90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1B9A5F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A05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41EF" w14:textId="6FB349AF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23B" w14:textId="7559700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43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1E3C28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E8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D58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3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FDA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068A0C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7D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Starting rate of 0% saving income up 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1B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1 - 5,000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136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1 - 5,000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6A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ACC41E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CEC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B4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D3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AB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B465CA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5F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8D1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70F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3C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A02274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4ED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4E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B8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006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6D082D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5B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Tax rates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65B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2A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65F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7AE2D2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31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B1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697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8D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2AACAB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8C0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FEB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32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FC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12B4F4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AC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456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0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08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1A0086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693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Trust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ECF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05E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CCB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D6D934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50A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C7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43E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6D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522B2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8D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22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56D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38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0B383F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816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Tax Thresholds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77D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D6D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CF1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47E284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6A8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CE2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1 - 37,700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D48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1 - 37,500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1C2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D0F1AC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E0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C9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37,701 - 125,140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DE3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37,501 - 150,000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B1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1298DE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9D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3D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B64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BB5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DA0687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D8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CD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32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0F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7ABB6F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7D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AC5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84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33D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0C7A79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3A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DEVOLVED INCOME TAX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C6C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248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D2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114ED2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74C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Wales Tax Rates and Bands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ACFD" w14:textId="6BE7B89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6AE" w14:textId="7142FCA9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12D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80DFB1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86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Welsh Tax rates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098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B2D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5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A5AE84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18E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CE9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E4F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2E6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1D8347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05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B54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99C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B1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812000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309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1B5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62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52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31CC3C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B20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C9A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A84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4D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2A2B23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62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Welsh Tax Thresholds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7BD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283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36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F5B7F4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7B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7CB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0 - 37,700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721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0 - 37,700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D4B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79AC1C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420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E1F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37,701 - 125,140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3E8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37,70 - 150,000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C38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8C3230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978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04A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EF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531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70F71C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74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B69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B76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415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29A947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BA3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34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317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50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5885D6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057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Scotland Tax Rates and Bands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0E83" w14:textId="71D4DE34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E5D" w14:textId="1AE1A21E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B72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8E3ED6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63D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Scottish Tax rates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2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FA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3B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6F94C1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1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Starter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8E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A41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79C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E8476A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D9C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0A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B1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DA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F61141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54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Intermediate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37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61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565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38267F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B1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58D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ED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B0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F3C08F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21F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rate/Top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7D5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47%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4BD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5E0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1EB154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A34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78B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0A1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760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52DA21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03A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D1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4B6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9B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5E7EEA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32A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Scottish Tax Thresholds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6E7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826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11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1C786A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71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Starter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CC8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0 - 2,162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CF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0 - 2,162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3F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2B2D9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E82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Basic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820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2,163 - 13,118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25A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2,163 - 13,118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121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271EDC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70D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Intermediate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62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13,119 - 31,092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925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13,119 - 31,092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74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B56336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B79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lastRenderedPageBreak/>
              <w:t>Higher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88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31,093 - 125,140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F4C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31,093 - 150,000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75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74938D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49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rate/Top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2C9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125,140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9B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7B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F5DD45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309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3B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F21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C6B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00BDD1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EB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1B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25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FD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5A63B9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0E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Dividend tax rates and bands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99E2" w14:textId="08A7B66E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3C28" w14:textId="3BB8AFCC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A83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4B4F77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D6E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3C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A12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90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2FAD7F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7D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Basic rate        Below £37,700/£37,500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BF0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8.75%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EA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8.75%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D0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10104B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C6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Higher rate                £37,701/£125,140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5BC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33.75%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3CF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32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59582B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DDC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Below £150,000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0A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0D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33.75%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EA7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3F2539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14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Additional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3B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39.35%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37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39.35%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AF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5A4CA6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36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Dividend trust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227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39.35%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BE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38.10%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03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3ECC2E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19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1FA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56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6F8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678846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9DA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887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96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359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679EB5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2E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Income tax reliefs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76CB" w14:textId="21E34C86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2529" w14:textId="795ACBF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607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D4E921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B1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60E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BE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252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62360C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F8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Personal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AE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12,570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2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12,570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A5B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4EB32C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68B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Personal allowance income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495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4B8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74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85D11E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A0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Married couple’s allowance Age 75 or over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6B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10,375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6E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9,415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4CB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CF1A8A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835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Maximum amount of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71D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4,010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A7F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48F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80B188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242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Income limit allowance for those born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DF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55E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B78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DA6ADF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B6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before 6 April 1948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7C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34,600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76C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31,400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857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BB8361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1F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Blind person's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8CD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2,870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EDC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6ED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1BEDDC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50F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Dividend allowance at 0% tax - all individuals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06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DA2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B4C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63717A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10E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Transferable allowance for married couples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5B0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AB0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8D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A98AA3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6BE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and civil partners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A85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1,260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55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582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059F82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59E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5BB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897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2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3CB078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035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National Insurance Contributions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7D76" w14:textId="68A8EF96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10E0" w14:textId="56551D01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48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E57B3A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08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4FD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C88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436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C776F9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2E0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Class 1 primary contribution (employee)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7F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8C8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EB4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0DFB28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E6E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Lower earnings limit (LEL)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5A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123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86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123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F8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3565C5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2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Primary threshold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E2E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242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FD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190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900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0AD123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C41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Upper earnings limit (UEL)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0AA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967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AE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967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DF6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1BA5C4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BC0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D9B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A7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BA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8A9969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75A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2B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ACB9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E6BB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31C6D5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01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Rate on earnings up to primary threshold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59C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CEF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77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934BF6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4C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Employees' primary Class 1 rate between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6BB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15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D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530295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0E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primary threshold and upper earnings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73C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68B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13.25%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FCE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5F51AB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FA3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Employees' primary Class 1 rate above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5F4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24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C15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F73314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B39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Upper earnings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B9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C03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3.25%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084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0BD5FA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A0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35E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EE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12E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5B4CEE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B8E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76C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0DA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82F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71A876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F14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2F6" w14:textId="2F0F65EC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619E" w14:textId="3AB025F3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EAD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2CD79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F3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Class 1 secondary contribution (employer)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E4F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2F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50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C17CF8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91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Secondary earnings threshold (ST)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4A8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175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82E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175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560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3B1969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EDE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5533361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0A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EF7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A0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5367BF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47DB" w14:textId="77777777" w:rsidR="00127116" w:rsidRPr="00F665CA" w:rsidRDefault="00127116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  <w:p w14:paraId="0EEB33D1" w14:textId="46300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lastRenderedPageBreak/>
              <w:t>Employers' secondary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04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965D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5736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2ECD3C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D2A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Class 1 rate above secondary threshold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5C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13.80%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55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15.05%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D7E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93101C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FDE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Class 1A and 1B on employer provided benefit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A4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13.80%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B06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14.53%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1B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18ACE3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B4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6F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CC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03C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057164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07C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FF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746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24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42B0BC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476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Class 2 Self Employed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41AA" w14:textId="01B937CD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EB47" w14:textId="431FF521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D87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8CF2B6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83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8F6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804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C3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323D30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10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Small earnings exemption limit (annual)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F1A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6,725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85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16E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EA183B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6A5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309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3.45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97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95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4C9051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32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45F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9B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EA1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34BE7C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A2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8B3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918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75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2D63FE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EE0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Class 3 Voluntary contributions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2F02" w14:textId="69D1A55A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38BE" w14:textId="0D7C3418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A2C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9701E5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313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640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DC4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41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EC1EBA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BD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Weekly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62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17.45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E1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15.85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C7D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61499D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B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2A9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E9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343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63EBEA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21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5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6D8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DC7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D26D5E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0FB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Class 4 Self Employed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ADAD" w14:textId="03B1800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9E6A" w14:textId="224FB271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16C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0D52B1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869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302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796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7D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59B52F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1AD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Annual earnings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C9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33B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E44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A070BA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434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Lower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90F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11,908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14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11,908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96C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37C9AD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66C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Upper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C67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50,270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09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50,270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A72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BA2310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167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52B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DF6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060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6F4D99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8DA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EF8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AA5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9.73%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B2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082D06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513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£50,270/£50,270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EC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CF7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2.73%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1E2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0458F4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EE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F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63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58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1825B9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D32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BE9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440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CD2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3B785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8FB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Employment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38F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B0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C0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3A2DD81" w14:textId="77777777" w:rsidTr="00DD4CFF">
        <w:trPr>
          <w:trHeight w:val="300"/>
        </w:trPr>
        <w:tc>
          <w:tcPr>
            <w:tcW w:w="7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AFB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Employment allowance £5,000 per year per employer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D5B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6A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E79E2D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807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(Employer’s NIC liability does not exceed £100,000)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56E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26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D9D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096325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AB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D66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CF5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713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3A21B6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07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99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F0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B2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F359A6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4C4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Child Benefits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9FE" w14:textId="3A5CA729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C749" w14:textId="3340FA8E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165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699A03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EB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90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B29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B0F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465EC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19F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First child (per week)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EA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24.00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C4C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21.80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E6A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830D90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E0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Each additional child (per week)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6DE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15.90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99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95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57D00D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D28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82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2A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E5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61C247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348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8D2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41C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018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8CD6F8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BF9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Taxation for companies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FB1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94A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2CC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EBE421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B3A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Financial year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5E1E" w14:textId="58E1DDAC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8B2C" w14:textId="148CE7EC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4D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39C710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EF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Corporation tax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94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788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23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9D7D16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43E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Profits below £50,000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D4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74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567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CD0FEB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332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Profit between £50,000 to £250,000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2D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26.50%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86C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7DB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E7784B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A56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Profits over £250,000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325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CF2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31C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076C23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6AF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Corporation tax on loan to participators</w:t>
            </w:r>
            <w:r w:rsidRPr="00F665CA">
              <w:rPr>
                <w:rFonts w:eastAsia="Times New Roman" w:cstheme="minorHAns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F6A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33.75%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0F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32.50%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41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49A07D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AC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8AA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14C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414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889CBB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C4C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3485430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793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3CD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31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A77474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3D8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Taxation of Capital Gains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F18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E2A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32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FC39D7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93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Capital gain tax rates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B09F" w14:textId="3CE53B1B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97B" w14:textId="73D56036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CF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D0AE37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9DF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4F7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659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12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301D1E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6AA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Standard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7BE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35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935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5EE1F6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DF4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i/>
                <w:iCs/>
                <w:color w:val="000000"/>
                <w:kern w:val="0"/>
                <w:lang w:eastAsia="en-GB"/>
                <w14:ligatures w14:val="none"/>
              </w:rPr>
              <w:t>Higher rate (for higher rate income tax payers)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04B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2E6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FEE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29A4B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04A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Trusts and Estates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BBB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B89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9E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415B64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397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Gains on residential property and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C32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6E1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CBB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241D4D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7AF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carried interest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460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20%/28%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653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20%/28%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A21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244AD3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A4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3ED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CE6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0FC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C0BAFF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37D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594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7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AF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0D9E18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27B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Exemptions and reliefs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6A3" w14:textId="2DFD367E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A670" w14:textId="7AE082C8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EDC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8D8471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C3F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E9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47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6AA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A2EF79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D63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Annual exemption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7AF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DE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12,300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1FC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DC6030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99E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Other trustees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26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CC5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44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6493D8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7B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Chattel exemption (Maximum sale proceeds)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46E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AF1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6D5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B8592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5FB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F8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F8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17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31B7E7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4DA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295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1F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D8F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BBE4A6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535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Capital gain tax entrepreneurs' relief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5951" w14:textId="323D81A4" w:rsidR="00EB2FB7" w:rsidRPr="00F665CA" w:rsidRDefault="00015043" w:rsidP="00DD4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    </w:t>
            </w:r>
            <w:r w:rsidR="00EB2FB7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="00EB2FB7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3AE4" w14:textId="6CDB1DAE" w:rsidR="00EB2FB7" w:rsidRPr="00F665CA" w:rsidRDefault="00015043" w:rsidP="00DD4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    </w:t>
            </w:r>
            <w:r w:rsidR="00EB2FB7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="00EB2FB7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F4BA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CFB6F4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EA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D16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F9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4EF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15E2C4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C8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Business assets disposal relief lifetime limit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1AF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7A3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FC2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0351BC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CD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Entrepreneurs’ life time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3D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8CE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10,000,000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856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690202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81F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Entrepreneurs' relief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2D4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F8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C13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9A67E6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1A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8A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38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E1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03D402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27A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186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B5A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C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CB845F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1B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Inheritance Tax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6B8" w14:textId="6D071A7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028" w14:textId="0B33904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B0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B57175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15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8FD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120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CD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BBA5A8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B2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Nil-rate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43F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325,000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25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325,000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F2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06A888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E43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Residence nil-rate band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B16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175,000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8DD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1C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70F917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1F5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36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74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8A9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845E55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3D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Rate of tax on excess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78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C16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BE6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8009AE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59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Reduced rate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04C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36%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DE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139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79AC00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B27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Cs/>
                <w:color w:val="000000"/>
                <w:kern w:val="0"/>
                <w:lang w:eastAsia="en-GB"/>
                <w14:ligatures w14:val="none"/>
              </w:rPr>
              <w:t>(For estate giving 10% or more to charity)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4BB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0A2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C11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C1FC4E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8E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Chargeable lifetime transfers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1E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59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FF8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4E662B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544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C04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E64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E9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8741BC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BF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Annual exemption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29F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F91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EA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4EAB1B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5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Small gift exemption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AAB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696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5BD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48B1C4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3BB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39A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381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F2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065EAB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0A71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Gift on marriage or civil partnerships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66F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C1C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1B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E934F1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A31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Parent (each)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009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E5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E61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2B0635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B81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Grandparents/remote ancestor and spouse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0D9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2,500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AE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2,500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F7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095D2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81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Others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18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97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0D2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7252F7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5B6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EA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1F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1E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44046F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0EA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3F8DBA0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3B26F34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604F45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  <w:p w14:paraId="5C1DC88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F20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B9D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FE5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617102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8AE4" w14:textId="77777777" w:rsidR="00127116" w:rsidRPr="00F665CA" w:rsidRDefault="00127116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0F07F3A" w14:textId="4F207E6A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Value Added Tax (VAT)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8272" w14:textId="77777777" w:rsidR="00CE1D29" w:rsidRPr="00F665CA" w:rsidRDefault="00CE1D29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54D9EB2" w14:textId="0BFEC15B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B8AE" w14:textId="77777777" w:rsidR="00CE1D29" w:rsidRPr="00F665CA" w:rsidRDefault="00CE1D29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DCE0F91" w14:textId="5D3526B4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60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AC51FD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00C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D77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950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7D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65E433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6B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Standard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C4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D95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5CE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098882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66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Reduce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2E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0C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FA2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A78C8E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53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VAT fraction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1A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1/6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9E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F39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CC1211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B50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258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AC6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7E4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3EE197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13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Registration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5D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85,000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352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85,000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8AB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B2FCF5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B8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De-registration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DA4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83,000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BFE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83,000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6F7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E20280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35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Annual accounting scheme turnover limit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6F0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13,500,000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3CA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13,500,000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B09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33698C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B36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Cash accounting scheme turnover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9F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13,500,000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8C9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13,500,000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9C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443E0E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DDF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Flat rate Scheme turnover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4ED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50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CFC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CBAB9E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C3D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618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74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C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5727A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A67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111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0C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5F5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D448C4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478D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Capital allowances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A67" w14:textId="124BEA9A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6C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7C6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E4B306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77B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Writing down allowances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D37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Rate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AB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F86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D011B6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D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General pool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576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F28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6AD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63F2AF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92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Special rate pool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A3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DE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806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138365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20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New cars (with CO2 emissions 0g/km)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B8A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E7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7C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A8A23E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7F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Cars (with CO2 emissions 50g/km or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below)   </w:t>
            </w:r>
            <w:proofErr w:type="gramEnd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AC2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744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B1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93B67A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FD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Cars (with CO2 emissions over 50g/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km)   </w:t>
            </w:r>
            <w:proofErr w:type="gramEnd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CC7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2B1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42D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F34761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503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New electric vans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7DA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AA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D2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78230C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2A0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D21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45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E2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0C6062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377B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Structures and buildings (Straight line basis)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6D3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B7A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B24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179AAC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D5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Writing down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FF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872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CA1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32BC31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BD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Long life assets                 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150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32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40B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B7483C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26A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Enhanced structure and buildings allowance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6F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B8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20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BBB6D3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81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52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6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646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E5170C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0B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Companies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376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71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503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F876DD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10E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First year allowance (General pool)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7D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B35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0CC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B7127E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3C4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First year allowance (Special pool)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5CB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E2E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B7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97960F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95F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44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D5E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66B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6663BE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699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2C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E3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10B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E6C3C3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5EC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Car and Van Benefit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CE0" w14:textId="551D7000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35B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D3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48602D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3B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01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A6A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69B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D0E245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350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Car fuel benefit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91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27,800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7F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8D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F68C7B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5F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Van benefit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DE7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3,960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F1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BF1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21F051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46B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Van fuel benefit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94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757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352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183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B46703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71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3F6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9FB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A5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5CD175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15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6A3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4E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A8B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A79D9A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906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Tax free mileage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F983" w14:textId="5305F45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E5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CC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10D50D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3CC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847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69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D52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7B5DB4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347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10,000 business miles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38B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45p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6D4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C4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DF225B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33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Each subsequent mile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2EC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9A8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48D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F127B5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3B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Motorcycle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2B8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2F3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21E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6D1E48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FCC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Cycle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D9B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4F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B7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1C3473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F4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36C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0FB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0E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9F40E3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74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B9A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A6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3F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8DB930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0729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First year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65B1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21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9F1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9FFE86" w14:textId="77777777" w:rsidTr="00DD4CFF">
        <w:trPr>
          <w:trHeight w:val="66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B922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Cs/>
                <w:color w:val="000000"/>
                <w:kern w:val="0"/>
                <w:lang w:eastAsia="en-GB"/>
                <w14:ligatures w14:val="none"/>
              </w:rPr>
              <w:t>100% deduction on certain plant &amp; machinery and cars of 0g/km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0061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77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BF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203C6F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3B8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D7D5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C0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D4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4BCC60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D15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C7C0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061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653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0DCBC2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96C0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Annual investment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5E0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80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096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850EADB" w14:textId="77777777" w:rsidTr="00DD4CFF">
        <w:trPr>
          <w:trHeight w:val="78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B364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Annual investment allowance maximum £1,000,000 per annum for qualifying expenditures on plant and machinery.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E236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1DA1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7DDB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D0A304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8A5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B04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B2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FB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126616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4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8F1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08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9BF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548B13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3389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Corporation tax super deduction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F26E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096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8B0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AB2462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2F66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Cs/>
                <w:color w:val="000000"/>
                <w:kern w:val="0"/>
                <w:lang w:eastAsia="en-GB"/>
                <w14:ligatures w14:val="none"/>
              </w:rPr>
              <w:t>130% between 1 April 2021 and 31 March 2023.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A2C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3B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E32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F23032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0B0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C8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F2A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2E0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AB7A4E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D5E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D3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DE9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E54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DD59F2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9F56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Registered Pension Scheme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E48" w14:textId="6119CD4A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A67" w14:textId="6991C943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B0F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2DA7E7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21F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AEB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969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F3F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433203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2B8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Annual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A4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F5C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89B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816878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04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Threshold Income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D5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7E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6B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984DDD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75A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Adjusted income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89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A7B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9E5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62E354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A5E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Minimum where income exceeds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464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418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5D1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0D0922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397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Lifetime allowance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245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    </w:t>
            </w:r>
            <w:proofErr w:type="gramStart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No</w:t>
            </w:r>
            <w:proofErr w:type="gramEnd"/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LA charge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CC7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1,073,100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AC5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2E4A52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4C8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2AD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72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A0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7288E6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FF6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Maximum tax relief contribution, higher of: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ECF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15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416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DA3122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A172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Symbol" w:cstheme="minorHAnsi"/>
                <w:color w:val="000000"/>
                <w:kern w:val="0"/>
                <w:lang w:eastAsia="en-GB"/>
                <w14:ligatures w14:val="none"/>
              </w:rPr>
              <w:t>·         100% of taxable UK earnings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4357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51E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B09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ED993B1" w14:textId="77777777" w:rsidTr="00DD4CFF">
        <w:trPr>
          <w:trHeight w:val="51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7F4B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Symbol" w:cstheme="minorHAnsi"/>
                <w:color w:val="000000"/>
                <w:kern w:val="0"/>
                <w:lang w:eastAsia="en-GB"/>
                <w14:ligatures w14:val="none"/>
              </w:rPr>
              <w:t>·         £3,600 (where the scheme applies tax relief at source).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3643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964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4DB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4821491" w14:textId="77777777" w:rsidTr="00DD4CFF">
        <w:trPr>
          <w:trHeight w:val="51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ACD7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Unused annual allowance can be carried forward to 3 years.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8F25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4C8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82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0AEE69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052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44A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73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B8E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5465E4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F2D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0C1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28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FBD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1CA08C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691E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Individual Savings Accounts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5486" w14:textId="2F11E05D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9477" w14:textId="1D06CB6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F6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9712A1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4C3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2A2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DE8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EDA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D69D10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943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Individual Savings Account (ISA)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DB7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36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22C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D35C30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39C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Junior ISA annual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77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4F6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119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5F2466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340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Child Trust Fund Subscription limit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75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673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3AD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9292D16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111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Lifetime ISA annual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B59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1C9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030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36CF0D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1C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Help to Buy ISA monthly limit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0C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CAD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D3E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8F5B0F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B96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5E3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591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3E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BD2EDA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A8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7F7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8A5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E9F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7BE5B4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3E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Investment Reliefs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144" w14:textId="7CB81B0A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A5B" w14:textId="0092AB44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7E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45A9E5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5A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33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55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A9A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69E85D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E6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Enterprise Investment Scheme (EIS) at 30%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47E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32E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35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1DFE04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79C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Venture Capital Trust (VCT) at 30%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AE5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0A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CD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06D44D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C5E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lastRenderedPageBreak/>
              <w:t>Seed Enterprise Investment Scheme at 50%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09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871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70C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1F23F09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5E3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Social Investment Relief at 30%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993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293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1,000,000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90B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162113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379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6F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A49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69A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76A91A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38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666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9D9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C10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22B127E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1C97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Research and Development Tax Credits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A8CA" w14:textId="4E107D0F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BA206F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48B7" w14:textId="75A0F131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DB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4E71D5D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664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166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566C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21D5" w14:textId="77777777" w:rsidR="00EB2FB7" w:rsidRPr="00F665CA" w:rsidRDefault="00EB2FB7" w:rsidP="00DD4C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2CF1AD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E3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SME 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A21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186%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45B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230%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2FAE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FE01D8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D61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SME repayable credit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44F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8C7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26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8696F9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0D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SME incentive repayable credit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40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01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6F1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6000E11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2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RDEC scheme credit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71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B7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01B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B26F26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A1A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2DA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EA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63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A20ED8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AE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08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70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737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0B774C23" w14:textId="77777777" w:rsidTr="00DD4CFF">
        <w:trPr>
          <w:trHeight w:val="525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0DD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DE63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        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England &amp; Northern Ireland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C88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Wales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1F1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Scotland</w:t>
            </w:r>
          </w:p>
        </w:tc>
      </w:tr>
      <w:tr w:rsidR="00EB2FB7" w:rsidRPr="00F665CA" w14:paraId="0D3928D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9694" w14:textId="77777777" w:rsidR="00EB2FB7" w:rsidRPr="00F665CA" w:rsidRDefault="00EB2FB7" w:rsidP="00DD4C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Stamp Duty Land Tax (SDLT)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0FC" w14:textId="32B56EC6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240" w14:textId="549F992D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103" w14:textId="26A40BB2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EB2FB7" w:rsidRPr="00F665CA" w14:paraId="5AEA696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7A4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Shares and marketable securities over £1,000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7B1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Cs/>
                <w:color w:val="000000"/>
                <w:kern w:val="0"/>
                <w:lang w:eastAsia="en-GB"/>
                <w14:ligatures w14:val="none"/>
              </w:rPr>
              <w:t>0.5%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23A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30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9215B0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AFF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05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F3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99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64843F7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07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£0 to £145,000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63E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46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05E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</w:tr>
      <w:tr w:rsidR="00EB2FB7" w:rsidRPr="00F665CA" w14:paraId="00010E9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46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£145,001 to £180,000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6E3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A6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B7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</w:tr>
      <w:tr w:rsidR="00EB2FB7" w:rsidRPr="00F665CA" w14:paraId="7FDCFC43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B97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£180,001 to £225,000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7F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50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59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</w:tr>
      <w:tr w:rsidR="00EB2FB7" w:rsidRPr="00F665CA" w14:paraId="2805F58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83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£225,001 to £250,000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16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87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12A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</w:tr>
      <w:tr w:rsidR="00EB2FB7" w:rsidRPr="00F665CA" w14:paraId="67F1D6CD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FF0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£250,001 to £325,000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722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084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65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</w:tr>
      <w:tr w:rsidR="00EB2FB7" w:rsidRPr="00F665CA" w14:paraId="233752A0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D7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£325,001 to £400,000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0C6D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9327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C0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</w:tr>
      <w:tr w:rsidR="00EB2FB7" w:rsidRPr="00F665CA" w14:paraId="2C6B0395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998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£400,001 to £750,000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60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874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7.5%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CD7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</w:tr>
      <w:tr w:rsidR="00EB2FB7" w:rsidRPr="00F665CA" w14:paraId="41AFFE3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B3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£750,001 to £925,000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DC4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813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8EB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</w:tr>
      <w:tr w:rsidR="00EB2FB7" w:rsidRPr="00F665CA" w14:paraId="61A17E3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06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£925,001 to £1,500,000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0F5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003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99F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</w:tr>
      <w:tr w:rsidR="00EB2FB7" w:rsidRPr="00F665CA" w14:paraId="3F7CF86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27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£1,500,000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E0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E33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279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12%</w:t>
            </w:r>
          </w:p>
        </w:tc>
      </w:tr>
      <w:tr w:rsidR="00EB2FB7" w:rsidRPr="00F665CA" w14:paraId="376C9B8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09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B6E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7E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A6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26CBC5C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814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DDC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FDF5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59D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3FC78CCB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102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England and NI Non-Residential Band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9663" w14:textId="2B9C00EE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539" w14:textId="6F4CA4C0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9CB5" w14:textId="0B2834C1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202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/2</w:t>
            </w:r>
            <w:r w:rsidR="00015043"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EB2FB7" w:rsidRPr="00F665CA" w14:paraId="0FE360B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4B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Non-Residential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F6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847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30A8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5291693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40F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 to £150,000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554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09E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0E8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</w:tr>
      <w:tr w:rsidR="00EB2FB7" w:rsidRPr="00F665CA" w14:paraId="3D341264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862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£150,001 to £225,000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75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AB8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3235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1%</w:t>
            </w:r>
          </w:p>
        </w:tc>
      </w:tr>
      <w:tr w:rsidR="00EB2FB7" w:rsidRPr="00F665CA" w14:paraId="7E357261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58FA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£225,001 to £250,000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FB6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1822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A0FB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1%</w:t>
            </w:r>
          </w:p>
        </w:tc>
      </w:tr>
      <w:tr w:rsidR="00EB2FB7" w:rsidRPr="00F665CA" w14:paraId="73EBB082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F217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£250,001 to £1,000,000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A21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8B70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B0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</w:tr>
      <w:tr w:rsidR="00EB2FB7" w:rsidRPr="00F665CA" w14:paraId="3C5ECF09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73D2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Over £1,000,000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3A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4FDF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6%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C559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665C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5%</w:t>
            </w:r>
          </w:p>
        </w:tc>
      </w:tr>
      <w:tr w:rsidR="00EB2FB7" w:rsidRPr="00F665CA" w14:paraId="20BF746F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4EBC" w14:textId="77777777" w:rsidR="00EB2FB7" w:rsidRPr="00F665CA" w:rsidRDefault="00EB2FB7" w:rsidP="00DD4C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3A31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56F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AE3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7961E5DA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821D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0C9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71C4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6B0E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B2FB7" w:rsidRPr="00F665CA" w14:paraId="296CDE88" w14:textId="77777777" w:rsidTr="00DD4CFF">
        <w:trPr>
          <w:trHeight w:val="3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E05F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5FE0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D32B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D456" w14:textId="77777777" w:rsidR="00EB2FB7" w:rsidRPr="00F665CA" w:rsidRDefault="00EB2FB7" w:rsidP="00DD4CFF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</w:tbl>
    <w:p w14:paraId="50A1C17A" w14:textId="77777777" w:rsidR="00EB2FB7" w:rsidRPr="00F665CA" w:rsidRDefault="00EB2FB7" w:rsidP="00EB2FB7">
      <w:pPr>
        <w:rPr>
          <w:rFonts w:cstheme="minorHAnsi"/>
        </w:rPr>
      </w:pPr>
    </w:p>
    <w:p w14:paraId="1F174AA3" w14:textId="77777777" w:rsidR="00EB2FB7" w:rsidRPr="00F665CA" w:rsidRDefault="00EB2FB7">
      <w:pPr>
        <w:rPr>
          <w:rFonts w:cstheme="minorHAnsi"/>
        </w:rPr>
      </w:pPr>
    </w:p>
    <w:sectPr w:rsidR="00EB2FB7" w:rsidRPr="00F665CA" w:rsidSect="00EB2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F53D9" w14:textId="77777777" w:rsidR="00990234" w:rsidRDefault="00990234" w:rsidP="00AC4021">
      <w:pPr>
        <w:spacing w:after="0" w:line="240" w:lineRule="auto"/>
      </w:pPr>
      <w:r>
        <w:separator/>
      </w:r>
    </w:p>
  </w:endnote>
  <w:endnote w:type="continuationSeparator" w:id="0">
    <w:p w14:paraId="59A4837B" w14:textId="77777777" w:rsidR="00990234" w:rsidRDefault="00990234" w:rsidP="00AC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E5DA2" w14:textId="77777777" w:rsidR="00AC4021" w:rsidRDefault="00AC4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7018" w14:textId="77777777" w:rsidR="00AC4021" w:rsidRDefault="00AC4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B47E" w14:textId="77777777" w:rsidR="00AC4021" w:rsidRDefault="00AC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C5A81" w14:textId="77777777" w:rsidR="00990234" w:rsidRDefault="00990234" w:rsidP="00AC4021">
      <w:pPr>
        <w:spacing w:after="0" w:line="240" w:lineRule="auto"/>
      </w:pPr>
      <w:r>
        <w:separator/>
      </w:r>
    </w:p>
  </w:footnote>
  <w:footnote w:type="continuationSeparator" w:id="0">
    <w:p w14:paraId="2C3406FB" w14:textId="77777777" w:rsidR="00990234" w:rsidRDefault="00990234" w:rsidP="00AC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ED1D" w14:textId="77777777" w:rsidR="00AC4021" w:rsidRDefault="00AC4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1E98D" w14:textId="77777777" w:rsidR="00AC4021" w:rsidRDefault="00AC4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AA5D" w14:textId="77777777" w:rsidR="00AC4021" w:rsidRDefault="00AC4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B7"/>
    <w:rsid w:val="00015043"/>
    <w:rsid w:val="00127116"/>
    <w:rsid w:val="00422F60"/>
    <w:rsid w:val="0066276B"/>
    <w:rsid w:val="00990234"/>
    <w:rsid w:val="00AC4021"/>
    <w:rsid w:val="00BA206F"/>
    <w:rsid w:val="00CE1D29"/>
    <w:rsid w:val="00EB2FB7"/>
    <w:rsid w:val="00F6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1CA2"/>
  <w15:chartTrackingRefBased/>
  <w15:docId w15:val="{86555B75-D535-42F1-9D9E-C1287F42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F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FB7"/>
    <w:rPr>
      <w:color w:val="954F72"/>
      <w:u w:val="single"/>
    </w:rPr>
  </w:style>
  <w:style w:type="paragraph" w:customStyle="1" w:styleId="msonormal0">
    <w:name w:val="msonormal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EB2F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font6">
    <w:name w:val="font6"/>
    <w:basedOn w:val="Normal"/>
    <w:rsid w:val="00EB2FB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en-GB"/>
      <w14:ligatures w14:val="none"/>
    </w:rPr>
  </w:style>
  <w:style w:type="paragraph" w:customStyle="1" w:styleId="font7">
    <w:name w:val="font7"/>
    <w:basedOn w:val="Normal"/>
    <w:rsid w:val="00EB2FB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0"/>
      <w:szCs w:val="20"/>
      <w:lang w:eastAsia="en-GB"/>
      <w14:ligatures w14:val="none"/>
    </w:rPr>
  </w:style>
  <w:style w:type="paragraph" w:customStyle="1" w:styleId="font8">
    <w:name w:val="font8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xl65">
    <w:name w:val="xl65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EB2F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EB2F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EB2F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EB2F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EB2F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EB2F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EB2FB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EB2FB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EB2F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EB2FB7"/>
    <w:pPr>
      <w:spacing w:before="100" w:beforeAutospacing="1" w:after="100" w:afterAutospacing="1" w:line="240" w:lineRule="auto"/>
      <w:jc w:val="both"/>
      <w:textAlignment w:val="center"/>
    </w:pPr>
    <w:rPr>
      <w:rFonts w:ascii="Symbol" w:eastAsia="Times New Roman" w:hAnsi="Symbol" w:cs="Times New Roman"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EB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EB2F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EB2FB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021"/>
  </w:style>
  <w:style w:type="paragraph" w:styleId="Footer">
    <w:name w:val="footer"/>
    <w:basedOn w:val="Normal"/>
    <w:link w:val="FooterChar"/>
    <w:uiPriority w:val="99"/>
    <w:unhideWhenUsed/>
    <w:rsid w:val="00AC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rai</dc:creator>
  <cp:keywords/>
  <dc:description/>
  <cp:lastModifiedBy>om rai</cp:lastModifiedBy>
  <cp:revision>19</cp:revision>
  <dcterms:created xsi:type="dcterms:W3CDTF">2024-06-11T18:30:00Z</dcterms:created>
  <dcterms:modified xsi:type="dcterms:W3CDTF">2024-09-02T14:55:00Z</dcterms:modified>
</cp:coreProperties>
</file>